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供应商未中标情况说明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hwcg2022-77-001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名称：杭州市西溪医院氩气高频电刀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上海越勇贸易有限公司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总分80.26，排名第二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荣黎（上海）生物科技有限公司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总分77.14，排名第三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hwcg2022-77-002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名称：杭州市西溪医院彩色多普勒超声诊断仪（含便携超）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杭州海月医药科技有限公司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总分65.4，排名第二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杭州温纳医疗器械有限公司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总分65.36，排名第三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hwcg2022-77-003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名称：杭州市西溪医院电子支气管镜系统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有效投标不足3家，该标项废标。</w:t>
      </w: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rPr>
          <w:rFonts w:hint="default"/>
          <w:b/>
          <w:lang w:val="en-US" w:eastAsia="zh-CN"/>
        </w:rPr>
      </w:pPr>
      <w:r>
        <w:rPr>
          <w:rFonts w:hint="eastAsia"/>
          <w:b/>
        </w:rPr>
        <w:t>标段编号：</w:t>
      </w:r>
      <w:r>
        <w:rPr>
          <w:rFonts w:hint="eastAsia"/>
          <w:b/>
          <w:lang w:val="en-US" w:eastAsia="zh-CN"/>
        </w:rPr>
        <w:t>hwcg2022-77-004</w:t>
      </w:r>
    </w:p>
    <w:p>
      <w:pPr>
        <w:rPr>
          <w:rFonts w:hint="eastAsia" w:eastAsiaTheme="minorEastAsia"/>
          <w:b/>
          <w:lang w:val="en-US" w:eastAsia="zh-CN"/>
        </w:rPr>
      </w:pPr>
      <w:r>
        <w:rPr>
          <w:rFonts w:hint="eastAsia"/>
          <w:b/>
        </w:rPr>
        <w:t>标</w:t>
      </w:r>
      <w:r>
        <w:rPr>
          <w:rFonts w:hint="eastAsia"/>
          <w:b/>
          <w:lang w:val="en-US" w:eastAsia="zh-CN"/>
        </w:rPr>
        <w:t>项</w:t>
      </w:r>
      <w:r>
        <w:rPr>
          <w:rFonts w:hint="eastAsia"/>
          <w:b/>
        </w:rPr>
        <w:t>名称：杭州师范大学附属医院智能病区呼叫系统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4283"/>
        <w:gridCol w:w="2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83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单位名称</w:t>
            </w:r>
          </w:p>
        </w:tc>
        <w:tc>
          <w:tcPr>
            <w:tcW w:w="2824" w:type="dxa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杭州富阳维亿网络科技有限公司</w:t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总分84.2，排名第二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3" w:type="dxa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4283" w:type="dxa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北京博隆设备安装有限公司</w:t>
            </w:r>
            <w:r>
              <w:rPr>
                <w:rFonts w:hint="eastAsia"/>
              </w:rPr>
              <w:tab/>
            </w:r>
          </w:p>
        </w:tc>
        <w:tc>
          <w:tcPr>
            <w:tcW w:w="2824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总分83.5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，排名第三</w:t>
            </w:r>
          </w:p>
        </w:tc>
      </w:tr>
    </w:tbl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p>
      <w:pPr>
        <w:tabs>
          <w:tab w:val="left" w:pos="2568"/>
        </w:tabs>
        <w:bidi w:val="0"/>
        <w:jc w:val="left"/>
        <w:rPr>
          <w:rFonts w:hint="default"/>
          <w:b/>
          <w:bCs/>
          <w:lang w:val="en-US" w:eastAsia="zh-CN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BiMWI0ZWIyNmEwZTUzNTJjMGE5NGVlZTQ5ODg3NjIifQ=="/>
  </w:docVars>
  <w:rsids>
    <w:rsidRoot w:val="00BB4DE2"/>
    <w:rsid w:val="002D7097"/>
    <w:rsid w:val="00355C7D"/>
    <w:rsid w:val="00507446"/>
    <w:rsid w:val="00A3330A"/>
    <w:rsid w:val="00B3445D"/>
    <w:rsid w:val="00BB4DE2"/>
    <w:rsid w:val="00C90B6B"/>
    <w:rsid w:val="01482749"/>
    <w:rsid w:val="01590BD2"/>
    <w:rsid w:val="020F5268"/>
    <w:rsid w:val="02FD7E20"/>
    <w:rsid w:val="044961EA"/>
    <w:rsid w:val="04BF44D9"/>
    <w:rsid w:val="075619F2"/>
    <w:rsid w:val="07875225"/>
    <w:rsid w:val="093B668E"/>
    <w:rsid w:val="0B252F50"/>
    <w:rsid w:val="0E945939"/>
    <w:rsid w:val="10E60028"/>
    <w:rsid w:val="12EA72F2"/>
    <w:rsid w:val="156538E9"/>
    <w:rsid w:val="17847B7A"/>
    <w:rsid w:val="17CE0370"/>
    <w:rsid w:val="1A254B03"/>
    <w:rsid w:val="1A3B6E0B"/>
    <w:rsid w:val="1C660739"/>
    <w:rsid w:val="1DB92AF3"/>
    <w:rsid w:val="203716BB"/>
    <w:rsid w:val="234D01AF"/>
    <w:rsid w:val="23E71732"/>
    <w:rsid w:val="246679EB"/>
    <w:rsid w:val="267430A8"/>
    <w:rsid w:val="27670F9B"/>
    <w:rsid w:val="27A062C9"/>
    <w:rsid w:val="2920148E"/>
    <w:rsid w:val="2B796BAE"/>
    <w:rsid w:val="2C3D6B04"/>
    <w:rsid w:val="2D9553BF"/>
    <w:rsid w:val="2DF54197"/>
    <w:rsid w:val="312741F4"/>
    <w:rsid w:val="32D70303"/>
    <w:rsid w:val="33954DB3"/>
    <w:rsid w:val="36F538BE"/>
    <w:rsid w:val="37B7554E"/>
    <w:rsid w:val="37EB6906"/>
    <w:rsid w:val="37FB3C3D"/>
    <w:rsid w:val="389208D2"/>
    <w:rsid w:val="39DC3C89"/>
    <w:rsid w:val="3B0A0C69"/>
    <w:rsid w:val="3C356CB2"/>
    <w:rsid w:val="3D420B41"/>
    <w:rsid w:val="3EDB6E3B"/>
    <w:rsid w:val="3F142852"/>
    <w:rsid w:val="3F57743B"/>
    <w:rsid w:val="409D77D8"/>
    <w:rsid w:val="43B303BC"/>
    <w:rsid w:val="44A20BB2"/>
    <w:rsid w:val="481935E8"/>
    <w:rsid w:val="492C5010"/>
    <w:rsid w:val="4933114B"/>
    <w:rsid w:val="4AD0415A"/>
    <w:rsid w:val="4C5A1AB8"/>
    <w:rsid w:val="4C741D14"/>
    <w:rsid w:val="4DBC14B7"/>
    <w:rsid w:val="4E572BD4"/>
    <w:rsid w:val="52754A82"/>
    <w:rsid w:val="54C154C2"/>
    <w:rsid w:val="56B72599"/>
    <w:rsid w:val="58A60304"/>
    <w:rsid w:val="5A0F40C9"/>
    <w:rsid w:val="5A20385E"/>
    <w:rsid w:val="5B1A3FD5"/>
    <w:rsid w:val="5B4125DD"/>
    <w:rsid w:val="5D8001C3"/>
    <w:rsid w:val="5FA81862"/>
    <w:rsid w:val="600218C1"/>
    <w:rsid w:val="60377415"/>
    <w:rsid w:val="604E127D"/>
    <w:rsid w:val="616C41D7"/>
    <w:rsid w:val="62F20CB3"/>
    <w:rsid w:val="65153B1D"/>
    <w:rsid w:val="6620106A"/>
    <w:rsid w:val="66B21F75"/>
    <w:rsid w:val="672B2501"/>
    <w:rsid w:val="6843640A"/>
    <w:rsid w:val="684D7D8B"/>
    <w:rsid w:val="68842E29"/>
    <w:rsid w:val="68DD0FC3"/>
    <w:rsid w:val="692602BC"/>
    <w:rsid w:val="6BBA3654"/>
    <w:rsid w:val="6DF0057F"/>
    <w:rsid w:val="6DFE0476"/>
    <w:rsid w:val="6F52412C"/>
    <w:rsid w:val="6FB943FC"/>
    <w:rsid w:val="70855919"/>
    <w:rsid w:val="71557BDB"/>
    <w:rsid w:val="72652664"/>
    <w:rsid w:val="742B0F78"/>
    <w:rsid w:val="744F2FC4"/>
    <w:rsid w:val="75FC40C1"/>
    <w:rsid w:val="76EC017A"/>
    <w:rsid w:val="778C443F"/>
    <w:rsid w:val="78D631B4"/>
    <w:rsid w:val="78FF7B67"/>
    <w:rsid w:val="79C77F3D"/>
    <w:rsid w:val="7AD34760"/>
    <w:rsid w:val="7C007BB6"/>
    <w:rsid w:val="7C67620D"/>
    <w:rsid w:val="7E3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266</Characters>
  <Lines>1</Lines>
  <Paragraphs>1</Paragraphs>
  <TotalTime>1</TotalTime>
  <ScaleCrop>false</ScaleCrop>
  <LinksUpToDate>false</LinksUpToDate>
  <CharactersWithSpaces>267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老虎</cp:lastModifiedBy>
  <dcterms:modified xsi:type="dcterms:W3CDTF">2022-10-20T07:42:14Z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AF2386728BF74C50A5C36D6FED8023FE</vt:lpwstr>
  </property>
</Properties>
</file>