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供应商未中标情况说明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hwcg2022-89-001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名称：杭州师范大学附属医院半巢式全自动实时荧光定量PCR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杭州联衡医疗器械有限公司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总分65.17，排名第二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杭州诚言生物科技有限公司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总分65.03，排名第三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hwcg2022-89-002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名称：杭州师范大学附属医院彩色多普勒超声诊断系统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杭州华高医疗器械有限公司</w:t>
            </w:r>
          </w:p>
        </w:tc>
        <w:tc>
          <w:tcPr>
            <w:tcW w:w="2824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总分76.38，排名第二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杭州照晖科技有限公司</w:t>
            </w:r>
            <w:r>
              <w:rPr>
                <w:rFonts w:hint="eastAsia"/>
              </w:rPr>
              <w:tab/>
            </w:r>
          </w:p>
        </w:tc>
        <w:tc>
          <w:tcPr>
            <w:tcW w:w="2824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总分72.38，排名第三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hwcg2022-89-003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名称：杭州师范大学附属医院间歇脉冲加压抗栓系统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杭州锐进医疗器械有限公司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未提供中小企业声明函，作无效标处理</w:t>
            </w:r>
          </w:p>
        </w:tc>
      </w:tr>
    </w:tbl>
    <w:p>
      <w:pPr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该标项有效标不足3家，废标。</w:t>
      </w: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hwcg2022-89-004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名称：杭州师范大学附属医院双通道经颅磁刺激仪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杭</w:t>
            </w:r>
            <w:r>
              <w:rPr>
                <w:rFonts w:hint="eastAsia"/>
              </w:rPr>
              <w:t>州帅沃科技有限公司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总分80.26，排名第二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杭州拓维医疗器械有限公司</w:t>
            </w:r>
            <w:r>
              <w:rPr>
                <w:rFonts w:hint="eastAsia"/>
              </w:rPr>
              <w:tab/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总分77.35，排名第三</w:t>
            </w:r>
          </w:p>
        </w:tc>
      </w:tr>
    </w:tbl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hwcg2022-89-005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名称：杭州市红十字会医院超声支气管镜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杭州康创贸易有限公司</w:t>
            </w:r>
          </w:p>
        </w:tc>
        <w:tc>
          <w:tcPr>
            <w:tcW w:w="2824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总分80.18，排名第二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杭州澜怡医疗器械有限公司</w:t>
            </w:r>
          </w:p>
        </w:tc>
        <w:tc>
          <w:tcPr>
            <w:tcW w:w="2824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总分69.97，排名第三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hwcg2022-89-006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名称：杭州市红十字会医院单泵血透机1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杭州煜玺贸易有限公司</w:t>
            </w:r>
          </w:p>
        </w:tc>
        <w:tc>
          <w:tcPr>
            <w:tcW w:w="2824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总分67.75，排名第二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杭州宁远贸易有限公司</w:t>
            </w:r>
          </w:p>
        </w:tc>
        <w:tc>
          <w:tcPr>
            <w:tcW w:w="2824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总分65.77，排名第三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hwcg2022-89-007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</w:t>
      </w:r>
      <w:r>
        <w:rPr>
          <w:rFonts w:hint="eastAsia"/>
          <w:b/>
          <w:lang w:val="en-US" w:eastAsia="zh-CN"/>
        </w:rPr>
        <w:t>市红十字会</w:t>
      </w:r>
      <w:r>
        <w:rPr>
          <w:rFonts w:hint="eastAsia"/>
          <w:b/>
        </w:rPr>
        <w:t>医院单泵血透机</w:t>
      </w:r>
      <w:r>
        <w:rPr>
          <w:rFonts w:hint="eastAsia"/>
          <w:b/>
          <w:lang w:val="en-US" w:eastAsia="zh-CN"/>
        </w:rPr>
        <w:t>2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浙江大佳医疗器械有限公司</w:t>
            </w:r>
          </w:p>
        </w:tc>
        <w:tc>
          <w:tcPr>
            <w:tcW w:w="2824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总分65.2，排名第二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杭州煜玺贸易有限公司</w:t>
            </w:r>
          </w:p>
        </w:tc>
        <w:tc>
          <w:tcPr>
            <w:tcW w:w="2824" w:type="dxa"/>
            <w:vAlign w:val="top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总分64.18，排名第三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杭州宁远贸易有限公司</w:t>
            </w:r>
          </w:p>
        </w:tc>
        <w:tc>
          <w:tcPr>
            <w:tcW w:w="2824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总分57.13，排名第四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iMWI0ZWIyNmEwZTUzNTJjMGE5NGVlZTQ5ODg3NjI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482749"/>
    <w:rsid w:val="01590BD2"/>
    <w:rsid w:val="01A934DD"/>
    <w:rsid w:val="020F5268"/>
    <w:rsid w:val="02FD7E20"/>
    <w:rsid w:val="044961EA"/>
    <w:rsid w:val="04BF44D9"/>
    <w:rsid w:val="075619F2"/>
    <w:rsid w:val="07875225"/>
    <w:rsid w:val="093B668E"/>
    <w:rsid w:val="0B252F50"/>
    <w:rsid w:val="0E945939"/>
    <w:rsid w:val="10E60028"/>
    <w:rsid w:val="12EA72F2"/>
    <w:rsid w:val="156538E9"/>
    <w:rsid w:val="17847B7A"/>
    <w:rsid w:val="17CE0370"/>
    <w:rsid w:val="1A254B03"/>
    <w:rsid w:val="1A3B6E0B"/>
    <w:rsid w:val="1A49146F"/>
    <w:rsid w:val="1A9F0158"/>
    <w:rsid w:val="1C660739"/>
    <w:rsid w:val="1DB92AF3"/>
    <w:rsid w:val="203716BB"/>
    <w:rsid w:val="22056B76"/>
    <w:rsid w:val="234D01AF"/>
    <w:rsid w:val="23E71732"/>
    <w:rsid w:val="246679EB"/>
    <w:rsid w:val="267430A8"/>
    <w:rsid w:val="27670F9B"/>
    <w:rsid w:val="27A062C9"/>
    <w:rsid w:val="28551FEE"/>
    <w:rsid w:val="2920148E"/>
    <w:rsid w:val="29B33B63"/>
    <w:rsid w:val="2B796BAE"/>
    <w:rsid w:val="2C3D6B04"/>
    <w:rsid w:val="2D9553BF"/>
    <w:rsid w:val="2DF54197"/>
    <w:rsid w:val="312741F4"/>
    <w:rsid w:val="32D70303"/>
    <w:rsid w:val="33954DB3"/>
    <w:rsid w:val="35492DCC"/>
    <w:rsid w:val="36F538BE"/>
    <w:rsid w:val="37B7554E"/>
    <w:rsid w:val="37EB6906"/>
    <w:rsid w:val="37FB3C3D"/>
    <w:rsid w:val="389208D2"/>
    <w:rsid w:val="39DC3C89"/>
    <w:rsid w:val="3B0A0C69"/>
    <w:rsid w:val="3C356CB2"/>
    <w:rsid w:val="3D1E19C0"/>
    <w:rsid w:val="3D420B41"/>
    <w:rsid w:val="3EDB6E3B"/>
    <w:rsid w:val="3F142852"/>
    <w:rsid w:val="3F57743B"/>
    <w:rsid w:val="409D77D8"/>
    <w:rsid w:val="43B303BC"/>
    <w:rsid w:val="44A20BB2"/>
    <w:rsid w:val="481935E8"/>
    <w:rsid w:val="492C5010"/>
    <w:rsid w:val="4933114B"/>
    <w:rsid w:val="4AD0415A"/>
    <w:rsid w:val="4C5A1AB8"/>
    <w:rsid w:val="4C741D14"/>
    <w:rsid w:val="4DBC14B7"/>
    <w:rsid w:val="4E572BD4"/>
    <w:rsid w:val="52754A82"/>
    <w:rsid w:val="53DF4DCD"/>
    <w:rsid w:val="54C154C2"/>
    <w:rsid w:val="56B72599"/>
    <w:rsid w:val="58A60304"/>
    <w:rsid w:val="59810EE6"/>
    <w:rsid w:val="5A0F40C9"/>
    <w:rsid w:val="5A20385E"/>
    <w:rsid w:val="5B1A3FD5"/>
    <w:rsid w:val="5B4125DD"/>
    <w:rsid w:val="5BCB028B"/>
    <w:rsid w:val="5D8001C3"/>
    <w:rsid w:val="5FA81862"/>
    <w:rsid w:val="600218C1"/>
    <w:rsid w:val="60377415"/>
    <w:rsid w:val="604E127D"/>
    <w:rsid w:val="616C41D7"/>
    <w:rsid w:val="62F20CB3"/>
    <w:rsid w:val="65153B1D"/>
    <w:rsid w:val="6620106A"/>
    <w:rsid w:val="66B21F75"/>
    <w:rsid w:val="672B2501"/>
    <w:rsid w:val="6843640A"/>
    <w:rsid w:val="684D7D8B"/>
    <w:rsid w:val="68842E29"/>
    <w:rsid w:val="68DD0FC3"/>
    <w:rsid w:val="692602BC"/>
    <w:rsid w:val="6BBA3654"/>
    <w:rsid w:val="6DF0057F"/>
    <w:rsid w:val="6DFE0476"/>
    <w:rsid w:val="6F52412C"/>
    <w:rsid w:val="6FB943FC"/>
    <w:rsid w:val="70855919"/>
    <w:rsid w:val="71557BDB"/>
    <w:rsid w:val="72652664"/>
    <w:rsid w:val="742618EE"/>
    <w:rsid w:val="742B0F78"/>
    <w:rsid w:val="744F2FC4"/>
    <w:rsid w:val="74EF17D9"/>
    <w:rsid w:val="75FC40C1"/>
    <w:rsid w:val="76EC017A"/>
    <w:rsid w:val="778C443F"/>
    <w:rsid w:val="78D631B4"/>
    <w:rsid w:val="78FF7B67"/>
    <w:rsid w:val="79C77F3D"/>
    <w:rsid w:val="7AD34760"/>
    <w:rsid w:val="7C007BB6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638</Words>
  <Characters>812</Characters>
  <Lines>1</Lines>
  <Paragraphs>1</Paragraphs>
  <TotalTime>0</TotalTime>
  <ScaleCrop>false</ScaleCrop>
  <LinksUpToDate>false</LinksUpToDate>
  <CharactersWithSpaces>815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老虎</cp:lastModifiedBy>
  <dcterms:modified xsi:type="dcterms:W3CDTF">2022-11-23T07:57:30Z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1050B2136F3C437FB1B2399D2841D6DE</vt:lpwstr>
  </property>
</Properties>
</file>